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89" w:rsidRDefault="000364E5" w:rsidP="002218B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АНКЕТА</w:t>
      </w:r>
    </w:p>
    <w:p w:rsidR="000364E5" w:rsidRDefault="000364E5" w:rsidP="002218BA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4500"/>
        <w:gridCol w:w="6130"/>
      </w:tblGrid>
      <w:tr w:rsidR="000364E5" w:rsidTr="005544E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364E5" w:rsidRDefault="000364E5" w:rsidP="005544E7">
            <w:pPr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Контактная информация для связи с Вами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64E5" w:rsidRDefault="000364E5" w:rsidP="005544E7">
            <w:pPr>
              <w:pStyle w:val="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4E5" w:rsidTr="005544E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E5" w:rsidRDefault="000364E5" w:rsidP="005544E7">
            <w:pPr>
              <w:suppressAutoHyphens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 контактное лицо ФИО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E5" w:rsidRDefault="000364E5" w:rsidP="005544E7">
            <w:pPr>
              <w:pStyle w:val="1"/>
              <w:snapToGrid w:val="0"/>
            </w:pPr>
          </w:p>
          <w:p w:rsidR="000364E5" w:rsidRDefault="000364E5" w:rsidP="005544E7"/>
        </w:tc>
      </w:tr>
      <w:tr w:rsidR="000364E5" w:rsidTr="005544E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E5" w:rsidRDefault="000364E5" w:rsidP="005544E7">
            <w:pPr>
              <w:suppressAutoHyphens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 контактный телефон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E5" w:rsidRDefault="000364E5" w:rsidP="005544E7">
            <w:pPr>
              <w:pStyle w:val="1"/>
              <w:snapToGrid w:val="0"/>
            </w:pPr>
          </w:p>
          <w:p w:rsidR="000364E5" w:rsidRDefault="000364E5" w:rsidP="005544E7"/>
        </w:tc>
      </w:tr>
      <w:tr w:rsidR="000364E5" w:rsidTr="005544E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4E5" w:rsidRDefault="000364E5" w:rsidP="005544E7">
            <w:pPr>
              <w:suppressAutoHyphens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 электронная почта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E5" w:rsidRDefault="000364E5" w:rsidP="005544E7">
            <w:pPr>
              <w:pStyle w:val="1"/>
              <w:snapToGrid w:val="0"/>
            </w:pPr>
          </w:p>
        </w:tc>
      </w:tr>
    </w:tbl>
    <w:p w:rsidR="000364E5" w:rsidRDefault="000364E5" w:rsidP="002218BA">
      <w:pPr>
        <w:jc w:val="center"/>
        <w:rPr>
          <w:rFonts w:ascii="Times New Roman" w:hAnsi="Times New Roman"/>
          <w:b/>
          <w:sz w:val="20"/>
        </w:rPr>
      </w:pPr>
    </w:p>
    <w:p w:rsidR="00557F89" w:rsidRDefault="00557F89" w:rsidP="00557F89">
      <w:pPr>
        <w:jc w:val="center"/>
        <w:rPr>
          <w:rFonts w:ascii="Times New Roman" w:hAnsi="Times New Roman"/>
          <w:b/>
          <w:sz w:val="20"/>
        </w:rPr>
      </w:pPr>
    </w:p>
    <w:p w:rsidR="000364E5" w:rsidRDefault="00557F89" w:rsidP="00557F89">
      <w:pPr>
        <w:jc w:val="center"/>
        <w:rPr>
          <w:rFonts w:ascii="Times New Roman" w:hAnsi="Times New Roman"/>
          <w:b/>
          <w:sz w:val="20"/>
        </w:rPr>
      </w:pPr>
      <w:r w:rsidRPr="005E01D0">
        <w:rPr>
          <w:rFonts w:ascii="Times New Roman" w:hAnsi="Times New Roman"/>
          <w:b/>
          <w:sz w:val="20"/>
        </w:rPr>
        <w:t>РАСЧЕТ СТОИМОСТИ БУХГАЛТЕРСКОГО ОБСЛУЖИВАНИЯ</w:t>
      </w:r>
    </w:p>
    <w:p w:rsidR="000364E5" w:rsidRDefault="000364E5" w:rsidP="000364E5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 xml:space="preserve">Если </w:t>
      </w:r>
      <w:proofErr w:type="gramStart"/>
      <w:r>
        <w:rPr>
          <w:rFonts w:ascii="Arial" w:hAnsi="Arial" w:cs="Arial"/>
          <w:sz w:val="20"/>
        </w:rPr>
        <w:t>какой либо</w:t>
      </w:r>
      <w:proofErr w:type="gramEnd"/>
      <w:r>
        <w:rPr>
          <w:rFonts w:ascii="Arial" w:hAnsi="Arial" w:cs="Arial"/>
          <w:sz w:val="20"/>
        </w:rPr>
        <w:t xml:space="preserve"> пункт анкеты Вам не понятен, пропускайте его. Наш специалист свяжется с Вами для уточнения.</w:t>
      </w:r>
    </w:p>
    <w:p w:rsidR="00557F89" w:rsidRPr="005E01D0" w:rsidRDefault="00557F89" w:rsidP="00557F89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5E01D0">
        <w:rPr>
          <w:rFonts w:ascii="Times New Roman" w:hAnsi="Times New Roman"/>
          <w:b/>
          <w:sz w:val="20"/>
        </w:rPr>
        <w:t xml:space="preserve"> </w:t>
      </w:r>
    </w:p>
    <w:tbl>
      <w:tblPr>
        <w:tblW w:w="7606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154"/>
        <w:gridCol w:w="1800"/>
        <w:gridCol w:w="157"/>
        <w:gridCol w:w="1050"/>
        <w:gridCol w:w="909"/>
      </w:tblGrid>
      <w:tr w:rsidR="000364E5" w:rsidRPr="005E01D0" w:rsidTr="000364E5">
        <w:trPr>
          <w:trHeight w:val="243"/>
        </w:trPr>
        <w:tc>
          <w:tcPr>
            <w:tcW w:w="5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7070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E01D0">
              <w:rPr>
                <w:rFonts w:ascii="Times New Roman" w:hAnsi="Times New Roman"/>
                <w:b/>
                <w:sz w:val="20"/>
              </w:rPr>
              <w:t>Составление и сдача отчетности</w:t>
            </w: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1</w:t>
            </w:r>
          </w:p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  <w:u w:val="single"/>
              </w:rPr>
            </w:pPr>
            <w:r w:rsidRPr="005E01D0">
              <w:rPr>
                <w:rFonts w:ascii="Times New Roman" w:hAnsi="Times New Roman"/>
                <w:sz w:val="20"/>
                <w:u w:val="single"/>
              </w:rPr>
              <w:t>Вид деятельности: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Строительство 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Производство, общественное питание и другие виды, требующие проведение внутрипроизводственных операций: списание сырья, получение готовой продукции, калькуляции себестоимости и т.п.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Оптовая торговля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Розничная торговля через ККМ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Торговля/производство акцизными товарами (ликероводочные, сигареты и т.п.)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Торговля/производство ГСМ (горюче-смазочные материалы)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Услуги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  <w:u w:val="single"/>
              </w:rPr>
            </w:pPr>
            <w:r w:rsidRPr="005E01D0">
              <w:rPr>
                <w:rFonts w:ascii="Times New Roman" w:hAnsi="Times New Roman"/>
                <w:sz w:val="20"/>
                <w:u w:val="single"/>
              </w:rPr>
              <w:t>Особенности деятельности: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  <w:u w:val="single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Средняя выручка за месяц свыше 2 млн. руб.</w:t>
            </w:r>
          </w:p>
          <w:p w:rsidR="000364E5" w:rsidRPr="005E01D0" w:rsidRDefault="000364E5" w:rsidP="00BA108F">
            <w:pPr>
              <w:pStyle w:val="a3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Импортно-экспортные </w:t>
            </w:r>
            <w:proofErr w:type="gramStart"/>
            <w:r w:rsidRPr="005E01D0">
              <w:rPr>
                <w:rFonts w:ascii="Times New Roman" w:hAnsi="Times New Roman"/>
                <w:sz w:val="20"/>
              </w:rPr>
              <w:t>операции  (</w:t>
            </w:r>
            <w:proofErr w:type="gramEnd"/>
            <w:r w:rsidRPr="005E01D0">
              <w:rPr>
                <w:rFonts w:ascii="Times New Roman" w:hAnsi="Times New Roman"/>
                <w:sz w:val="20"/>
              </w:rPr>
              <w:t>количество в месяц):</w:t>
            </w:r>
          </w:p>
          <w:p w:rsidR="000364E5" w:rsidRPr="005E01D0" w:rsidRDefault="000364E5" w:rsidP="00BA108F">
            <w:pPr>
              <w:pStyle w:val="a3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Импортно-экспортные операции с возвратом НДС (количество в месяц):</w:t>
            </w:r>
          </w:p>
          <w:p w:rsidR="000364E5" w:rsidRPr="005E01D0" w:rsidRDefault="000364E5" w:rsidP="00BA108F">
            <w:pPr>
              <w:pStyle w:val="a3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Валютные счета (количество):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Возникновение курсовых разниц (приобретение/реализация не в рублях РФ)</w:t>
            </w:r>
          </w:p>
          <w:p w:rsidR="000364E5" w:rsidRPr="005E01D0" w:rsidRDefault="000364E5" w:rsidP="00BA108F">
            <w:pPr>
              <w:pStyle w:val="a3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Операции с ценными бумагами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Различные ставки НДС для продукции или товара при реализации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Посредническая деятельность (наличие комитентов/комиссионеров)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Наличие нескольких разных видов деятельности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Наличие обособленных подразделений (количество):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Сделки с недвижимостью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Имеется ли действующие кредитные или лизинговые договора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Наличие автотранспорта (количество):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собственный ___________, арендованный ___________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 w:rsidRPr="005E01D0">
              <w:rPr>
                <w:rFonts w:ascii="Times New Roman" w:hAnsi="Times New Roman"/>
                <w:sz w:val="20"/>
              </w:rPr>
              <w:t xml:space="preserve"> Прочие особенности:</w:t>
            </w: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Default="000364E5" w:rsidP="002218BA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Режим налогооб</w:t>
            </w:r>
            <w:r>
              <w:rPr>
                <w:rFonts w:ascii="Times New Roman" w:hAnsi="Times New Roman"/>
                <w:sz w:val="20"/>
              </w:rPr>
              <w:t>ложения:</w:t>
            </w:r>
          </w:p>
          <w:p w:rsidR="000364E5" w:rsidRDefault="000364E5" w:rsidP="002218BA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>Общий</w:t>
            </w:r>
          </w:p>
          <w:p w:rsidR="000364E5" w:rsidRDefault="000364E5" w:rsidP="002218BA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>УСНО 6%</w:t>
            </w:r>
          </w:p>
          <w:p w:rsidR="000364E5" w:rsidRPr="005E01D0" w:rsidRDefault="000364E5" w:rsidP="002218BA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>УСНО 15%</w:t>
            </w:r>
          </w:p>
        </w:tc>
      </w:tr>
      <w:tr w:rsidR="000364E5" w:rsidRPr="005E01D0" w:rsidTr="000364E5">
        <w:trPr>
          <w:trHeight w:val="243"/>
        </w:trPr>
        <w:tc>
          <w:tcPr>
            <w:tcW w:w="5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b/>
                <w:sz w:val="20"/>
              </w:rPr>
              <w:t>II</w:t>
            </w:r>
          </w:p>
        </w:tc>
        <w:tc>
          <w:tcPr>
            <w:tcW w:w="3154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E01D0">
              <w:rPr>
                <w:rFonts w:ascii="Times New Roman" w:hAnsi="Times New Roman"/>
                <w:b/>
                <w:sz w:val="20"/>
              </w:rPr>
              <w:t>Расчет зарплаты</w:t>
            </w:r>
          </w:p>
        </w:tc>
        <w:tc>
          <w:tcPr>
            <w:tcW w:w="1800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</w:tcPr>
          <w:p w:rsidR="000364E5" w:rsidRPr="005E01D0" w:rsidRDefault="000364E5" w:rsidP="002218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E01D0">
              <w:rPr>
                <w:rFonts w:ascii="Times New Roman" w:hAnsi="Times New Roman"/>
                <w:b/>
                <w:sz w:val="20"/>
              </w:rPr>
              <w:t>Кол-во</w:t>
            </w:r>
            <w:r>
              <w:rPr>
                <w:rFonts w:ascii="Times New Roman" w:hAnsi="Times New Roman"/>
                <w:b/>
                <w:sz w:val="20"/>
              </w:rPr>
              <w:t xml:space="preserve"> человек</w:t>
            </w:r>
          </w:p>
        </w:tc>
        <w:tc>
          <w:tcPr>
            <w:tcW w:w="211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</w:tcPr>
          <w:p w:rsidR="000364E5" w:rsidRPr="005E01D0" w:rsidRDefault="000364E5" w:rsidP="002218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Фонд оплаты </w:t>
            </w:r>
          </w:p>
        </w:tc>
      </w:tr>
      <w:tr w:rsidR="000364E5" w:rsidRPr="005E01D0" w:rsidTr="000364E5">
        <w:trPr>
          <w:trHeight w:val="243"/>
        </w:trPr>
        <w:tc>
          <w:tcPr>
            <w:tcW w:w="5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5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E5" w:rsidRPr="005E01D0" w:rsidRDefault="000364E5" w:rsidP="00BA108F">
            <w:pPr>
              <w:rPr>
                <w:rFonts w:ascii="Times New Roman" w:hAnsi="Times New Roman"/>
                <w:b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Начисление заработной платы и налогов с фонда оплаты труда</w:t>
            </w:r>
          </w:p>
        </w:tc>
        <w:tc>
          <w:tcPr>
            <w:tcW w:w="1800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E5" w:rsidRPr="005E01D0" w:rsidRDefault="000364E5" w:rsidP="00BA10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E5" w:rsidRPr="005E01D0" w:rsidRDefault="000364E5" w:rsidP="00BA108F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364E5" w:rsidRPr="005E01D0" w:rsidTr="000364E5">
        <w:trPr>
          <w:trHeight w:val="219"/>
        </w:trPr>
        <w:tc>
          <w:tcPr>
            <w:tcW w:w="760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0364E5" w:rsidRPr="005E01D0" w:rsidRDefault="000364E5" w:rsidP="00BA108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E01D0">
              <w:rPr>
                <w:rFonts w:ascii="Times New Roman" w:hAnsi="Times New Roman"/>
                <w:b/>
                <w:sz w:val="20"/>
              </w:rPr>
              <w:t>III</w:t>
            </w:r>
          </w:p>
        </w:tc>
        <w:tc>
          <w:tcPr>
            <w:tcW w:w="5111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Обработка первичных документов</w:t>
            </w:r>
          </w:p>
        </w:tc>
        <w:tc>
          <w:tcPr>
            <w:tcW w:w="10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E01D0">
              <w:rPr>
                <w:rFonts w:ascii="Times New Roman" w:hAnsi="Times New Roman"/>
                <w:b/>
                <w:sz w:val="20"/>
              </w:rPr>
              <w:t>Кол-во</w:t>
            </w:r>
          </w:p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E01D0">
              <w:rPr>
                <w:rFonts w:ascii="Times New Roman" w:hAnsi="Times New Roman"/>
                <w:b/>
                <w:sz w:val="20"/>
              </w:rPr>
              <w:t>в месяц</w:t>
            </w:r>
          </w:p>
        </w:tc>
        <w:tc>
          <w:tcPr>
            <w:tcW w:w="909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E01D0">
              <w:rPr>
                <w:rFonts w:ascii="Times New Roman" w:hAnsi="Times New Roman"/>
                <w:b/>
                <w:sz w:val="20"/>
              </w:rPr>
              <w:t>Цена, руб.</w:t>
            </w: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 xml:space="preserve">Количество авансовых отчетов 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 xml:space="preserve">Количество кассовых документов: 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- приходных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- расходных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Количество накладных и актов: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- выданных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- полученных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 xml:space="preserve">Количество платежных поручений 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557F89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</w:rPr>
              <w:t>первичной документации: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Акты, накладные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 xml:space="preserve">Оформление первичной документации – ввод в 1С (нужное отметить): </w:t>
            </w:r>
            <w:r w:rsidRPr="00557F89">
              <w:rPr>
                <w:rFonts w:ascii="Times New Roman" w:hAnsi="Times New Roman"/>
                <w:sz w:val="20"/>
              </w:rPr>
              <w:t>собственными силами</w:t>
            </w:r>
            <w:r w:rsidRPr="005E01D0">
              <w:rPr>
                <w:rFonts w:ascii="Times New Roman" w:hAnsi="Times New Roman"/>
                <w:sz w:val="20"/>
              </w:rPr>
              <w:t>; силами Исполнителя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  <w:tr w:rsidR="000364E5" w:rsidRPr="005E01D0" w:rsidTr="000364E5">
        <w:trPr>
          <w:trHeight w:val="284"/>
        </w:trPr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64E5" w:rsidRPr="005E01D0" w:rsidRDefault="000364E5" w:rsidP="00BA108F">
            <w:pPr>
              <w:jc w:val="center"/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E01D0">
              <w:rPr>
                <w:rFonts w:ascii="Times New Roman" w:hAnsi="Times New Roman"/>
                <w:sz w:val="20"/>
              </w:rPr>
              <w:t xml:space="preserve">Способ ведения первичного учета:  </w:t>
            </w:r>
          </w:p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  <w:r w:rsidRPr="00557F89">
              <w:rPr>
                <w:rFonts w:ascii="Times New Roman" w:hAnsi="Times New Roman"/>
                <w:sz w:val="20"/>
              </w:rPr>
              <w:t>на компьютере база 1С,</w:t>
            </w:r>
            <w:r w:rsidRPr="005E01D0">
              <w:rPr>
                <w:rFonts w:ascii="Times New Roman" w:hAnsi="Times New Roman"/>
                <w:sz w:val="20"/>
              </w:rPr>
              <w:t xml:space="preserve"> вручную, не ведется</w:t>
            </w:r>
          </w:p>
        </w:tc>
        <w:tc>
          <w:tcPr>
            <w:tcW w:w="1050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  <w:shd w:val="clear" w:color="auto" w:fill="FFFFFF"/>
          </w:tcPr>
          <w:p w:rsidR="000364E5" w:rsidRPr="005E01D0" w:rsidRDefault="000364E5" w:rsidP="00BA10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F3B16" w:rsidRDefault="007F3B16" w:rsidP="002218BA"/>
    <w:sectPr w:rsidR="007F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C"/>
    <w:rsid w:val="000364E5"/>
    <w:rsid w:val="002218BA"/>
    <w:rsid w:val="00557F89"/>
    <w:rsid w:val="007F3B16"/>
    <w:rsid w:val="00B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2D337-E8FF-41FF-83FF-BE16D4D7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89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4E5"/>
    <w:pPr>
      <w:keepNext/>
      <w:numPr>
        <w:numId w:val="1"/>
      </w:numPr>
      <w:outlineLvl w:val="0"/>
    </w:pPr>
    <w:rPr>
      <w:rFonts w:ascii="Times New Roman" w:hAnsi="Times New Roman"/>
      <w:b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7F8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57F89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Title"/>
    <w:basedOn w:val="a"/>
    <w:link w:val="a6"/>
    <w:qFormat/>
    <w:rsid w:val="00557F89"/>
    <w:pPr>
      <w:ind w:firstLine="709"/>
      <w:jc w:val="center"/>
    </w:pPr>
    <w:rPr>
      <w:rFonts w:ascii="Times New Roman" w:hAnsi="Times New Roman"/>
      <w:b/>
    </w:rPr>
  </w:style>
  <w:style w:type="character" w:customStyle="1" w:styleId="a6">
    <w:name w:val="Название Знак"/>
    <w:basedOn w:val="a0"/>
    <w:link w:val="a5"/>
    <w:rsid w:val="00557F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64E5"/>
    <w:rPr>
      <w:rFonts w:ascii="Times New Roman" w:eastAsia="Times New Roman" w:hAnsi="Times New Roman" w:cs="Times New Roman"/>
      <w:b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User_17</dc:creator>
  <cp:keywords/>
  <dc:description/>
  <cp:lastModifiedBy>User05</cp:lastModifiedBy>
  <cp:revision>2</cp:revision>
  <dcterms:created xsi:type="dcterms:W3CDTF">2017-11-09T11:12:00Z</dcterms:created>
  <dcterms:modified xsi:type="dcterms:W3CDTF">2017-11-09T11:12:00Z</dcterms:modified>
</cp:coreProperties>
</file>